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550" w14:textId="62B5DAF4" w:rsidR="00AF5779" w:rsidRPr="00495BC2" w:rsidRDefault="00AF5779" w:rsidP="008C1745">
      <w:pPr>
        <w:shd w:val="clear" w:color="auto" w:fill="FFFFFF"/>
        <w:spacing w:line="274" w:lineRule="exact"/>
        <w:ind w:right="23"/>
        <w:jc w:val="center"/>
        <w:rPr>
          <w:rFonts w:asciiTheme="majorHAnsi" w:hAnsiTheme="majorHAnsi" w:cstheme="majorHAnsi"/>
          <w:b/>
          <w:color w:val="2F5496" w:themeColor="accent5" w:themeShade="BF"/>
        </w:rPr>
      </w:pPr>
      <w:r w:rsidRPr="00495BC2">
        <w:rPr>
          <w:rFonts w:asciiTheme="majorHAnsi" w:hAnsiTheme="majorHAnsi" w:cstheme="majorHAnsi"/>
          <w:b/>
          <w:color w:val="2F5496" w:themeColor="accent5" w:themeShade="BF"/>
        </w:rPr>
        <w:t>Formularz konsultac</w:t>
      </w:r>
      <w:r w:rsidR="00686B0F" w:rsidRPr="00495BC2">
        <w:rPr>
          <w:rFonts w:asciiTheme="majorHAnsi" w:hAnsiTheme="majorHAnsi" w:cstheme="majorHAnsi"/>
          <w:b/>
          <w:color w:val="2F5496" w:themeColor="accent5" w:themeShade="BF"/>
        </w:rPr>
        <w:t>ji</w:t>
      </w:r>
    </w:p>
    <w:p w14:paraId="3155B2E0" w14:textId="392EBBB9" w:rsidR="00AF5779" w:rsidRPr="00495BC2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color w:val="2F5496" w:themeColor="accent5" w:themeShade="BF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>uchwały w sprawie zasad wyznaczania składu oraz zasad działania Komitetu Rewitalizacji</w:t>
      </w:r>
      <w:r w:rsidR="00FD5D92"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 xml:space="preserve"> </w:t>
      </w:r>
      <w:r w:rsidR="001479A3"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 xml:space="preserve">Gminy </w:t>
      </w:r>
      <w:r w:rsid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>Ozimek</w:t>
      </w:r>
      <w:r w:rsidR="00201FDD" w:rsidRPr="00495BC2">
        <w:rPr>
          <w:rFonts w:asciiTheme="majorHAnsi" w:hAnsiTheme="majorHAnsi" w:cstheme="majorHAnsi"/>
          <w:b/>
          <w:color w:val="2F5496" w:themeColor="accent5" w:themeShade="BF"/>
          <w:spacing w:val="-1"/>
        </w:rPr>
        <w:t>.</w:t>
      </w:r>
    </w:p>
    <w:p w14:paraId="7D9C173C" w14:textId="60316361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</w:t>
      </w:r>
      <w:r w:rsidRPr="008C1745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od dnia </w:t>
      </w:r>
      <w:r w:rsidR="008C1745" w:rsidRPr="008C1745">
        <w:rPr>
          <w:rFonts w:asciiTheme="majorHAnsi" w:hAnsiTheme="majorHAnsi" w:cstheme="majorHAnsi"/>
          <w:b/>
          <w:bCs/>
          <w:spacing w:val="-1"/>
        </w:rPr>
        <w:t xml:space="preserve">8 sierpnia </w:t>
      </w:r>
      <w:r w:rsidR="001479A3" w:rsidRPr="008C1745">
        <w:rPr>
          <w:rFonts w:asciiTheme="majorHAnsi" w:hAnsiTheme="majorHAnsi" w:cstheme="majorHAnsi"/>
          <w:b/>
          <w:bCs/>
          <w:spacing w:val="-1"/>
        </w:rPr>
        <w:t>2023</w:t>
      </w:r>
      <w:r w:rsidRPr="008C1745">
        <w:rPr>
          <w:rFonts w:asciiTheme="majorHAnsi" w:hAnsiTheme="majorHAnsi" w:cstheme="majorHAnsi"/>
          <w:b/>
          <w:bCs/>
          <w:spacing w:val="-1"/>
        </w:rPr>
        <w:t xml:space="preserve">r. do </w:t>
      </w:r>
      <w:r w:rsidR="008C1745" w:rsidRPr="008C1745">
        <w:rPr>
          <w:rFonts w:asciiTheme="majorHAnsi" w:hAnsiTheme="majorHAnsi" w:cstheme="majorHAnsi"/>
          <w:b/>
          <w:bCs/>
          <w:spacing w:val="-1"/>
        </w:rPr>
        <w:t xml:space="preserve">7 września </w:t>
      </w:r>
      <w:r w:rsidR="001479A3" w:rsidRPr="008C1745">
        <w:rPr>
          <w:rFonts w:asciiTheme="majorHAnsi" w:hAnsiTheme="majorHAnsi" w:cstheme="majorHAnsi"/>
          <w:b/>
          <w:bCs/>
          <w:spacing w:val="-1"/>
        </w:rPr>
        <w:t>2023</w:t>
      </w:r>
      <w:r w:rsidRPr="008C1745">
        <w:rPr>
          <w:rFonts w:asciiTheme="majorHAnsi" w:hAnsiTheme="majorHAnsi" w:cstheme="majorHAnsi"/>
          <w:b/>
          <w:bCs/>
          <w:spacing w:val="-1"/>
        </w:rPr>
        <w:t>r.</w:t>
      </w:r>
    </w:p>
    <w:p w14:paraId="68345028" w14:textId="5AD578DD" w:rsidR="00313A50" w:rsidRPr="000B1BE8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8C1745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rewitalizacja@ugim.ozimek.pl,</w:t>
      </w:r>
    </w:p>
    <w:p w14:paraId="6B815FAE" w14:textId="77777777" w:rsidR="008C1745" w:rsidRDefault="008C1745" w:rsidP="008C1745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>
        <w:rPr>
          <w:rFonts w:asciiTheme="majorHAnsi" w:hAnsiTheme="majorHAnsi" w:cstheme="majorHAnsi"/>
          <w:color w:val="212529"/>
          <w:shd w:val="clear" w:color="auto" w:fill="FFFFFF"/>
        </w:rPr>
        <w:t>Gminy i Miasta w Ozimku</w:t>
      </w:r>
      <w:r w:rsidRPr="00201FDD">
        <w:rPr>
          <w:rFonts w:asciiTheme="majorHAnsi" w:hAnsiTheme="majorHAnsi" w:cstheme="majorHAnsi"/>
          <w:color w:val="212529"/>
          <w:shd w:val="clear" w:color="auto" w:fill="FFFFFF"/>
        </w:rPr>
        <w:t>,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 ul. Ks. Jana Dzierżonia 4B, 46-040 Ozimek,</w:t>
      </w:r>
    </w:p>
    <w:p w14:paraId="39F3F602" w14:textId="61DF4B7E" w:rsidR="00313A50" w:rsidRDefault="00313A50" w:rsidP="00201F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 w:rsidR="008C1745">
        <w:rPr>
          <w:rFonts w:asciiTheme="majorHAnsi" w:hAnsiTheme="majorHAnsi" w:cstheme="majorHAnsi"/>
          <w:color w:val="212529"/>
          <w:shd w:val="clear" w:color="auto" w:fill="FFFFFF"/>
        </w:rPr>
        <w:t>Biurze Podawczym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495BC2">
        <w:rPr>
          <w:rFonts w:asciiTheme="majorHAnsi" w:hAnsiTheme="majorHAnsi" w:cstheme="majorHAnsi"/>
          <w:color w:val="212529"/>
          <w:shd w:val="clear" w:color="auto" w:fill="FFFFFF"/>
        </w:rPr>
        <w:t>Gminy i Miasta w Ozimku</w:t>
      </w:r>
      <w:r w:rsidR="008C1745">
        <w:rPr>
          <w:rFonts w:asciiTheme="majorHAnsi" w:hAnsiTheme="majorHAnsi" w:cstheme="majorHAnsi"/>
          <w:color w:val="212529"/>
          <w:shd w:val="clear" w:color="auto" w:fill="FFFFFF"/>
        </w:rPr>
        <w:t xml:space="preserve"> (parter)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4A431BE5" w14:textId="7972089E" w:rsidR="00FD5D92" w:rsidRDefault="00FD5D92" w:rsidP="00495BC2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495BC2" w:rsidRPr="0049032A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https://ankieta.deltapartner.org.pl/ozimek_kr_formularz</w:t>
        </w:r>
      </w:hyperlink>
      <w:r w:rsidR="00495BC2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495BC2">
        <w:trPr>
          <w:trHeight w:val="567"/>
        </w:trPr>
        <w:tc>
          <w:tcPr>
            <w:tcW w:w="2395" w:type="dxa"/>
            <w:shd w:val="clear" w:color="auto" w:fill="2F5496" w:themeFill="accent5" w:themeFillShade="BF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495BC2">
        <w:trPr>
          <w:trHeight w:val="567"/>
        </w:trPr>
        <w:tc>
          <w:tcPr>
            <w:tcW w:w="2395" w:type="dxa"/>
            <w:shd w:val="clear" w:color="auto" w:fill="2F5496" w:themeFill="accent5" w:themeFillShade="BF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495BC2">
        <w:trPr>
          <w:trHeight w:val="567"/>
        </w:trPr>
        <w:tc>
          <w:tcPr>
            <w:tcW w:w="2395" w:type="dxa"/>
            <w:shd w:val="clear" w:color="auto" w:fill="2F5496" w:themeFill="accent5" w:themeFillShade="BF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495BC2">
        <w:trPr>
          <w:trHeight w:val="567"/>
        </w:trPr>
        <w:tc>
          <w:tcPr>
            <w:tcW w:w="2395" w:type="dxa"/>
            <w:shd w:val="clear" w:color="auto" w:fill="2F5496" w:themeFill="accent5" w:themeFillShade="BF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495BC2">
        <w:trPr>
          <w:trHeight w:val="57"/>
        </w:trPr>
        <w:tc>
          <w:tcPr>
            <w:tcW w:w="9062" w:type="dxa"/>
            <w:shd w:val="clear" w:color="auto" w:fill="2F5496" w:themeFill="accent5" w:themeFillShade="BF"/>
            <w:vAlign w:val="center"/>
          </w:tcPr>
          <w:p w14:paraId="5FE9A7DB" w14:textId="77777777" w:rsidR="00A8562C" w:rsidRPr="00CB1EBE" w:rsidRDefault="00A8562C" w:rsidP="00A8562C">
            <w:pPr>
              <w:pStyle w:val="Bezodstpw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8C1745">
            <w:pPr>
              <w:pStyle w:val="pl-2"/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1193B3A5" w14:textId="77777777" w:rsidR="008C1745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6DC23EDB" w14:textId="77777777" w:rsidR="008C1745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1D37DB85" w14:textId="77777777" w:rsidR="008C1745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1318282F" w14:textId="77777777" w:rsidR="008C1745" w:rsidRPr="00342BB6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8C1745">
            <w:pPr>
              <w:pStyle w:val="pl-2"/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635E2BEC" w14:textId="77777777" w:rsidR="008C1745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44740316" w14:textId="77777777" w:rsidR="008C1745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134490B5" w14:textId="77777777" w:rsidR="008C1745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5A7E223" w14:textId="77777777" w:rsidR="008C1745" w:rsidRPr="00342BB6" w:rsidRDefault="008C1745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15B20C80" w14:textId="6A9655E0" w:rsidR="008C1745" w:rsidRPr="00342BB6" w:rsidRDefault="00A8562C" w:rsidP="008C1745">
            <w:pPr>
              <w:pStyle w:val="pl-2"/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495BC2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2F5496" w:themeFill="accent5" w:themeFillShade="BF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A9394A" w14:textId="77777777" w:rsidR="008C1745" w:rsidRPr="001D7E10" w:rsidRDefault="008C1745" w:rsidP="008C1745">
            <w:pPr>
              <w:pStyle w:val="Tekstpodstawowy"/>
              <w:spacing w:before="1" w:line="264" w:lineRule="auto"/>
              <w:ind w:left="110" w:right="108"/>
              <w:jc w:val="both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W związku z wejściem do stosowania w dniu 25 maja 2018 roku Rozporządzenia Parlamentu Europejskiego i Rady (UE) 2016/679 z dnia 27 kwietnia 2016 r.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w sprawie ochrony osób fizycznych w związku z przetwarzaniem danych osobowych i w sprawie swobodnego przepływu takich danych oraz uchylenia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dyrektywy 95/46/WE (określane jako „RODO”) informujemy o zasadach przetwarzania Państwa danych osobowych.</w:t>
            </w:r>
          </w:p>
          <w:p w14:paraId="0207911F" w14:textId="77777777" w:rsidR="008C1745" w:rsidRDefault="008C1745" w:rsidP="008C1745">
            <w:pPr>
              <w:pStyle w:val="Tekstpodstawowy"/>
              <w:spacing w:before="4"/>
              <w:rPr>
                <w:sz w:val="17"/>
              </w:rPr>
            </w:pPr>
          </w:p>
          <w:p w14:paraId="7756FF71" w14:textId="77777777" w:rsidR="008C1745" w:rsidRDefault="008C1745" w:rsidP="008C1745">
            <w:pPr>
              <w:spacing w:before="1" w:line="264" w:lineRule="auto"/>
              <w:ind w:left="110" w:right="105"/>
              <w:jc w:val="both"/>
              <w:rPr>
                <w:sz w:val="16"/>
              </w:rPr>
            </w:pPr>
            <w:r>
              <w:rPr>
                <w:sz w:val="16"/>
              </w:rPr>
              <w:t>W związku z zapisami art. 13 oraz art. 14 Rozporządzenia Parlamentu Europejskiego i Rady (UE) 2016/679 z dnia 27 kwietnia 2016 r. w sprawie ochrony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osób fizycznych w związku z przetwarzaniem danych osobowych i w sprawie swobodnego przepływu takich danych oraz uchylenia dyrektywy 95/46/WE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(ogólne rozporządzenie o ochronie danych) (Dz. Urz. UE L 119 z dnia 04.05.2016) informujemy, że </w:t>
            </w:r>
            <w:r>
              <w:rPr>
                <w:b/>
                <w:sz w:val="16"/>
              </w:rPr>
              <w:t>Administratorem Państwa danych osobowych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przetwarzanych w Urzędzie Gminy i Miasta w Ozimku jest Burmistrz Ozimka</w:t>
            </w:r>
            <w:r>
              <w:rPr>
                <w:sz w:val="16"/>
              </w:rPr>
              <w:t>.</w:t>
            </w:r>
          </w:p>
          <w:p w14:paraId="5F928032" w14:textId="77777777" w:rsidR="008C1745" w:rsidRDefault="008C1745" w:rsidP="008C1745">
            <w:pPr>
              <w:pStyle w:val="Tekstpodstawowy"/>
              <w:spacing w:before="4"/>
              <w:rPr>
                <w:sz w:val="17"/>
              </w:rPr>
            </w:pPr>
          </w:p>
          <w:p w14:paraId="124CEF89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73"/>
              </w:tabs>
              <w:autoSpaceDE w:val="0"/>
              <w:autoSpaceDN w:val="0"/>
              <w:spacing w:after="0" w:line="264" w:lineRule="auto"/>
              <w:ind w:right="112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Z administratorem - Burmistrzem Ozimka można skontaktować się pisemnie na adres siedziby w Ozimku przy ul. ks. Jana Dzierżona 4B lub poprzez 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email:</w:t>
            </w:r>
            <w:r>
              <w:rPr>
                <w:spacing w:val="-3"/>
                <w:sz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</w:rPr>
                <w:t>sekretariat@ugim.ozimek.pl</w:t>
              </w:r>
            </w:hyperlink>
          </w:p>
          <w:p w14:paraId="2C8E076E" w14:textId="77777777" w:rsidR="008C1745" w:rsidRDefault="008C1745" w:rsidP="008C1745">
            <w:pPr>
              <w:pStyle w:val="Tekstpodstawowy"/>
              <w:spacing w:before="5"/>
              <w:rPr>
                <w:sz w:val="17"/>
              </w:rPr>
            </w:pPr>
          </w:p>
          <w:p w14:paraId="5FBFC453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76"/>
              </w:tabs>
              <w:autoSpaceDE w:val="0"/>
              <w:autoSpaceDN w:val="0"/>
              <w:spacing w:before="1" w:after="0" w:line="264" w:lineRule="auto"/>
              <w:ind w:right="108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Administrator - Burmistrz Ozimka wyznaczył inspektora ochrony danych (IOD), z którym można skontaktować się poprzez e-mail: </w:t>
            </w:r>
            <w:hyperlink r:id="rId10">
              <w:r>
                <w:rPr>
                  <w:color w:val="0000FF"/>
                  <w:sz w:val="16"/>
                </w:rPr>
                <w:t>iod@ugim.ozimek.pl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tel. 774622839 lub pisemnie na adres siedziby administratora. Z inspektorem ochrony danych można się kontaktować we wszystkich sprawach dotyczących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przetwarzania danych osobowych oraz korzystania z praw związanych z przetwarzaniem danych.</w:t>
            </w:r>
          </w:p>
          <w:p w14:paraId="5ADB9B49" w14:textId="77777777" w:rsidR="008C1745" w:rsidRDefault="008C1745" w:rsidP="008C1745">
            <w:pPr>
              <w:pStyle w:val="Tekstpodstawowy"/>
              <w:spacing w:before="4"/>
              <w:rPr>
                <w:sz w:val="17"/>
              </w:rPr>
            </w:pPr>
          </w:p>
          <w:p w14:paraId="35E13861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98"/>
              </w:tabs>
              <w:autoSpaceDE w:val="0"/>
              <w:autoSpaceDN w:val="0"/>
              <w:spacing w:before="1" w:after="0" w:line="264" w:lineRule="auto"/>
              <w:ind w:right="108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Do zakresu działania samorządu należy wykonywanie zadań publicznych o charakterze gminnym, niezastrzeżonych ustawami na rzecz organów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administracji rządowej. Urząd Gminy i Miasta w Ozimku gromadzi Państwa dane w celu realizacji zadań wynikających z przepisów prawa, a w szczególności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ustawy z dnia 8 marca 1990 r. o samorządzie gminnym (Dz. U. z 2018 r., poz. 130). Podstawa prawna przetwarzania Państwa danych wynika z szeregu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ustaw kompetencyjnych (merytorycznych) oraz obowiązków i zadań zleconych przez instytucje nadrzędne wobec Administratora danych.</w:t>
            </w:r>
          </w:p>
          <w:p w14:paraId="1C3CBA8E" w14:textId="77777777" w:rsidR="008C1745" w:rsidRDefault="008C1745" w:rsidP="008C1745">
            <w:pPr>
              <w:pStyle w:val="Tekstpodstawowy"/>
              <w:spacing w:before="4"/>
              <w:rPr>
                <w:sz w:val="17"/>
              </w:rPr>
            </w:pPr>
          </w:p>
          <w:p w14:paraId="60CDA0D7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74"/>
              </w:tabs>
              <w:autoSpaceDE w:val="0"/>
              <w:autoSpaceDN w:val="0"/>
              <w:spacing w:after="0" w:line="264" w:lineRule="auto"/>
              <w:ind w:right="107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Administrator przetwarza Państwa dane osobowe w ściśle określonym, minimalnym zakresie niezbędnym do osiągnięcia celu o którym mowa powyżej.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szczególnych sytuacjach Administrator może przekazać/powierzyć Państwa dane innym podmiotom. Podstawą przekazania/powierzenia danych są przepisy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prawa (np. wymiar sprawiedliwości, administracja skarbowa, instytucje związane z obsługą szeroko pojętych funduszy unijnych) lub właściwie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skonstruowane, zapewniające bezpieczeństwo danym osobowym, umowy powierzenia danych do przetwarzania.</w:t>
            </w:r>
          </w:p>
          <w:p w14:paraId="4BA04E58" w14:textId="77777777" w:rsidR="008C1745" w:rsidRDefault="008C1745" w:rsidP="008C1745">
            <w:pPr>
              <w:pStyle w:val="Tekstpodstawowy"/>
              <w:spacing w:before="5"/>
              <w:rPr>
                <w:sz w:val="17"/>
              </w:rPr>
            </w:pPr>
          </w:p>
          <w:p w14:paraId="5FEA5192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83"/>
              </w:tabs>
              <w:autoSpaceDE w:val="0"/>
              <w:autoSpaceDN w:val="0"/>
              <w:spacing w:after="0" w:line="264" w:lineRule="auto"/>
              <w:ind w:right="107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Dane osobowe przetwarzane w Urzędzie Gminy i Miasta w Ozimku przechowywane będą przez okres niezbędny do realizacji celu dla jakiego zostały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zebrane oraz zgodnie z terminami archiwizacji określonymi przez ustawy kompetencyjne lub ustawę z dnia 14 czerwca 1960 r. Kodeks postępowania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administracyjnego (Dz.U. z 2017 r., poz. 1257) i ustawę z dnia 14 lipca 1983 r. o narodowym zasobie archiwalnym i archiwach (Dz.U. z 2018 r., poz. 217),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tym Rozporządzenie Prezesa Rady Ministrów z dnia 18 stycznia 2011 r. w sprawie instrukcji kancelaryjnej, jednolitych rzeczowych wykazów akt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instrukcji w sprawie organizacji i zakresu działania archiwów zakładowych.</w:t>
            </w:r>
          </w:p>
          <w:p w14:paraId="3B483272" w14:textId="77777777" w:rsidR="008C1745" w:rsidRDefault="008C1745" w:rsidP="008C1745">
            <w:pPr>
              <w:pStyle w:val="Akapitzlist"/>
              <w:rPr>
                <w:sz w:val="16"/>
              </w:rPr>
            </w:pPr>
          </w:p>
          <w:p w14:paraId="5BC4022C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83"/>
              </w:tabs>
              <w:autoSpaceDE w:val="0"/>
              <w:autoSpaceDN w:val="0"/>
              <w:spacing w:after="0" w:line="264" w:lineRule="auto"/>
              <w:ind w:right="107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Każda osoba, z wyjątkami zastrzeżonymi przepisami prawa, ma możliwość:</w:t>
            </w:r>
          </w:p>
          <w:p w14:paraId="09944C1F" w14:textId="77777777" w:rsidR="008C1745" w:rsidRPr="00C2019C" w:rsidRDefault="008C1745" w:rsidP="008C174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32"/>
              </w:tabs>
              <w:autoSpaceDE w:val="0"/>
              <w:autoSpaceDN w:val="0"/>
              <w:spacing w:after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>dostępu do danych osobowych jej dotyczących,</w:t>
            </w:r>
          </w:p>
          <w:p w14:paraId="1938F796" w14:textId="77777777" w:rsidR="008C1745" w:rsidRPr="00C2019C" w:rsidRDefault="008C1745" w:rsidP="008C174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32"/>
              </w:tabs>
              <w:autoSpaceDE w:val="0"/>
              <w:autoSpaceDN w:val="0"/>
              <w:spacing w:after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 xml:space="preserve">żądania ich </w:t>
            </w:r>
            <w:r w:rsidRPr="001D7E10">
              <w:rPr>
                <w:rFonts w:cs="Calibri Light"/>
                <w:spacing w:val="-2"/>
                <w:sz w:val="16"/>
                <w:szCs w:val="16"/>
              </w:rPr>
              <w:t>sprostowania,</w:t>
            </w:r>
          </w:p>
          <w:p w14:paraId="397F036B" w14:textId="77777777" w:rsidR="008C1745" w:rsidRPr="00C2019C" w:rsidRDefault="008C1745" w:rsidP="008C174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32"/>
              </w:tabs>
              <w:autoSpaceDE w:val="0"/>
              <w:autoSpaceDN w:val="0"/>
              <w:spacing w:after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>usunięcia lub ograniczenia przetwarzania,</w:t>
            </w:r>
            <w:r w:rsidRPr="001D7E10">
              <w:rPr>
                <w:rFonts w:cs="Calibri Light"/>
                <w:spacing w:val="40"/>
                <w:sz w:val="16"/>
                <w:szCs w:val="16"/>
              </w:rPr>
              <w:t xml:space="preserve"> </w:t>
            </w:r>
          </w:p>
          <w:p w14:paraId="58B2F61D" w14:textId="77777777" w:rsidR="008C1745" w:rsidRPr="00C2019C" w:rsidRDefault="008C1745" w:rsidP="008C174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32"/>
              </w:tabs>
              <w:autoSpaceDE w:val="0"/>
              <w:autoSpaceDN w:val="0"/>
              <w:spacing w:after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>wniesienia</w:t>
            </w:r>
            <w:r w:rsidRPr="001D7E10">
              <w:rPr>
                <w:rFonts w:cs="Calibri Light"/>
                <w:spacing w:val="-8"/>
                <w:sz w:val="16"/>
                <w:szCs w:val="16"/>
              </w:rPr>
              <w:t xml:space="preserve"> </w:t>
            </w:r>
            <w:r w:rsidRPr="001D7E10">
              <w:rPr>
                <w:rFonts w:cs="Calibri Light"/>
                <w:sz w:val="16"/>
                <w:szCs w:val="16"/>
              </w:rPr>
              <w:t>sprzeciwu</w:t>
            </w:r>
            <w:r w:rsidRPr="001D7E10">
              <w:rPr>
                <w:rFonts w:cs="Calibri Light"/>
                <w:spacing w:val="-8"/>
                <w:sz w:val="16"/>
                <w:szCs w:val="16"/>
              </w:rPr>
              <w:t xml:space="preserve"> </w:t>
            </w:r>
            <w:r w:rsidRPr="001D7E10">
              <w:rPr>
                <w:rFonts w:cs="Calibri Light"/>
                <w:sz w:val="16"/>
                <w:szCs w:val="16"/>
              </w:rPr>
              <w:t>wobec</w:t>
            </w:r>
            <w:r w:rsidRPr="001D7E10">
              <w:rPr>
                <w:rFonts w:cs="Calibri Light"/>
                <w:spacing w:val="-8"/>
                <w:sz w:val="16"/>
                <w:szCs w:val="16"/>
              </w:rPr>
              <w:t xml:space="preserve"> </w:t>
            </w:r>
            <w:r w:rsidRPr="001D7E10">
              <w:rPr>
                <w:rFonts w:cs="Calibri Light"/>
                <w:spacing w:val="-2"/>
                <w:sz w:val="16"/>
                <w:szCs w:val="16"/>
              </w:rPr>
              <w:t>przetwarzania.</w:t>
            </w:r>
          </w:p>
          <w:p w14:paraId="649892FF" w14:textId="77777777" w:rsidR="008C1745" w:rsidRDefault="008C1745" w:rsidP="008C1745">
            <w:pPr>
              <w:pStyle w:val="Tekstpodstawowy"/>
              <w:spacing w:before="10"/>
              <w:rPr>
                <w:sz w:val="20"/>
              </w:rPr>
            </w:pPr>
          </w:p>
          <w:p w14:paraId="4C4C2005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33"/>
              </w:tabs>
              <w:autoSpaceDE w:val="0"/>
              <w:autoSpaceDN w:val="0"/>
              <w:spacing w:before="94" w:after="0" w:line="264" w:lineRule="auto"/>
              <w:ind w:right="112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Osoba której dane przetwarzane są na podstawie zgody wyrażonej przez tę osobę ma prawo do cofnięcia tej zgody w dowolnym momencie bez wpływu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zgodność z prawem przetwarzania, którego dokonano na podstawie zgody przed jej cofnięciem.</w:t>
            </w:r>
          </w:p>
          <w:p w14:paraId="1F75426D" w14:textId="77777777" w:rsidR="008C1745" w:rsidRDefault="008C1745" w:rsidP="008C1745">
            <w:pPr>
              <w:pStyle w:val="Tekstpodstawowy"/>
              <w:spacing w:before="5"/>
              <w:rPr>
                <w:sz w:val="17"/>
              </w:rPr>
            </w:pPr>
          </w:p>
          <w:p w14:paraId="70820492" w14:textId="77777777" w:rsidR="008C1745" w:rsidRDefault="008C1745" w:rsidP="008C174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235"/>
              </w:tabs>
              <w:autoSpaceDE w:val="0"/>
              <w:autoSpaceDN w:val="0"/>
              <w:spacing w:after="0" w:line="264" w:lineRule="auto"/>
              <w:ind w:right="109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Przysługuje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Państwu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wniesienia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skargi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nadzorczego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niezgodne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RODO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przetwarzaniem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Urzędzie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Gminy i Miasta w Ozimku.</w:t>
            </w:r>
          </w:p>
          <w:p w14:paraId="46F63EFD" w14:textId="77777777" w:rsidR="008C1745" w:rsidRDefault="008C1745" w:rsidP="008C1745">
            <w:pPr>
              <w:pStyle w:val="Tekstpodstawowy"/>
              <w:spacing w:before="6"/>
              <w:rPr>
                <w:sz w:val="17"/>
              </w:rPr>
            </w:pPr>
          </w:p>
          <w:p w14:paraId="6FDB43C1" w14:textId="77777777" w:rsidR="008C1745" w:rsidRPr="001D7E10" w:rsidRDefault="008C1745" w:rsidP="008C1745">
            <w:pPr>
              <w:pStyle w:val="Tekstpodstawowy"/>
              <w:ind w:left="110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Organem</w:t>
            </w:r>
            <w:r w:rsidRPr="001D7E1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właściwym</w:t>
            </w:r>
            <w:r w:rsidRPr="001D7E1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dla</w:t>
            </w:r>
            <w:r w:rsidRPr="001D7E10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ww.</w:t>
            </w:r>
            <w:r w:rsidRPr="001D7E1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skargi</w:t>
            </w:r>
            <w:r w:rsidRPr="001D7E1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1D7E10">
              <w:rPr>
                <w:rFonts w:ascii="Calibri Light" w:hAnsi="Calibri Light" w:cs="Calibri Light"/>
                <w:spacing w:val="-2"/>
              </w:rPr>
              <w:t>jest:</w:t>
            </w:r>
          </w:p>
          <w:p w14:paraId="49C326C5" w14:textId="77777777" w:rsidR="008C1745" w:rsidRDefault="008C1745" w:rsidP="008C1745">
            <w:pPr>
              <w:pStyle w:val="Tekstpodstawowy"/>
              <w:spacing w:before="8"/>
              <w:rPr>
                <w:sz w:val="25"/>
              </w:rPr>
            </w:pPr>
          </w:p>
          <w:p w14:paraId="5EB31D85" w14:textId="77777777" w:rsidR="008C1745" w:rsidRDefault="008C1745" w:rsidP="008C1745">
            <w:pPr>
              <w:spacing w:line="264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Urząd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Ochrony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Danych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Osobowych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ul. Stawki 2</w:t>
            </w:r>
          </w:p>
          <w:p w14:paraId="18805BDF" w14:textId="77777777" w:rsidR="008C1745" w:rsidRDefault="008C1745" w:rsidP="008C1745">
            <w:pPr>
              <w:spacing w:line="183" w:lineRule="exact"/>
              <w:ind w:right="-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00-193 </w:t>
            </w:r>
            <w:r>
              <w:rPr>
                <w:b/>
                <w:spacing w:val="-2"/>
                <w:sz w:val="16"/>
              </w:rPr>
              <w:t>Warszawa</w:t>
            </w:r>
          </w:p>
          <w:p w14:paraId="0F514AB6" w14:textId="77777777" w:rsidR="008C1745" w:rsidRPr="001D7E10" w:rsidRDefault="008C1745" w:rsidP="008C1745">
            <w:pPr>
              <w:pStyle w:val="Tekstpodstawowy"/>
              <w:spacing w:before="8"/>
              <w:rPr>
                <w:rFonts w:ascii="Calibri Light" w:hAnsi="Calibri Light" w:cs="Calibri Light"/>
                <w:b/>
                <w:sz w:val="25"/>
              </w:rPr>
            </w:pPr>
          </w:p>
          <w:p w14:paraId="3CABF3A5" w14:textId="77777777" w:rsidR="008C1745" w:rsidRPr="001D7E10" w:rsidRDefault="008C1745" w:rsidP="008C1745">
            <w:pPr>
              <w:pStyle w:val="Tekstpodstawowy"/>
              <w:spacing w:line="264" w:lineRule="auto"/>
              <w:ind w:left="110" w:right="110"/>
              <w:jc w:val="both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9.W zależności od sfery, w której przetwarzane są dane osobowe w Urzędzie Gminy i Miasta w Ozimku, podanie danych osobowych jest wymogiem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ustawowym lub umownym.</w:t>
            </w:r>
          </w:p>
          <w:p w14:paraId="2BAEDE61" w14:textId="77777777" w:rsidR="008C1745" w:rsidRPr="001D7E10" w:rsidRDefault="008C1745" w:rsidP="008C1745">
            <w:pPr>
              <w:pStyle w:val="Tekstpodstawowy"/>
              <w:spacing w:before="5"/>
              <w:rPr>
                <w:rFonts w:ascii="Calibri Light" w:hAnsi="Calibri Light" w:cs="Calibri Light"/>
                <w:sz w:val="17"/>
              </w:rPr>
            </w:pPr>
          </w:p>
          <w:p w14:paraId="6E95F61E" w14:textId="77777777" w:rsidR="008C1745" w:rsidRPr="001D7E10" w:rsidRDefault="008C1745" w:rsidP="008C1745">
            <w:pPr>
              <w:pStyle w:val="Tekstpodstawowy"/>
              <w:spacing w:line="264" w:lineRule="auto"/>
              <w:ind w:left="110" w:right="108"/>
              <w:jc w:val="both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10.W szczególnych przypadkach ich podanie jest warunkiem zawarcia umowy. O szczegółach podstawy gromadzenia danych osobowych i ewentualnym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obowiązku lub dobrowolności ich podania oraz potencjalnych konsekwencjach niepodania danych, informowani Państwo będziecie przez właściwe komórki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organizacyjne Urzędu Gminy i Miasta w Ozimku.</w:t>
            </w:r>
          </w:p>
          <w:p w14:paraId="5C72B8BF" w14:textId="5D275D70" w:rsidR="003F26BB" w:rsidRPr="00CE57DC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8C1745">
      <w:headerReference w:type="default" r:id="rId11"/>
      <w:footerReference w:type="default" r:id="rId12"/>
      <w:pgSz w:w="11906" w:h="16838"/>
      <w:pgMar w:top="568" w:right="1417" w:bottom="567" w:left="1417" w:header="563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ABE7" w14:textId="77777777" w:rsidR="007F5F05" w:rsidRDefault="007F5F05" w:rsidP="004C166A">
      <w:pPr>
        <w:spacing w:after="0"/>
      </w:pPr>
      <w:r>
        <w:separator/>
      </w:r>
    </w:p>
  </w:endnote>
  <w:endnote w:type="continuationSeparator" w:id="0">
    <w:p w14:paraId="42953687" w14:textId="77777777" w:rsidR="007F5F05" w:rsidRDefault="007F5F05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9C4B" w14:textId="77777777" w:rsidR="007F5F05" w:rsidRDefault="007F5F05" w:rsidP="004C166A">
      <w:pPr>
        <w:spacing w:after="0"/>
      </w:pPr>
      <w:r>
        <w:separator/>
      </w:r>
    </w:p>
  </w:footnote>
  <w:footnote w:type="continuationSeparator" w:id="0">
    <w:p w14:paraId="7FC916F9" w14:textId="77777777" w:rsidR="007F5F05" w:rsidRDefault="007F5F05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E777F"/>
    <w:multiLevelType w:val="hybridMultilevel"/>
    <w:tmpl w:val="19482244"/>
    <w:lvl w:ilvl="0" w:tplc="D69A6EDC">
      <w:start w:val="1"/>
      <w:numFmt w:val="decimal"/>
      <w:lvlText w:val="%1."/>
      <w:lvlJc w:val="left"/>
      <w:pPr>
        <w:ind w:left="11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8F46E7E6">
      <w:numFmt w:val="bullet"/>
      <w:lvlText w:val="•"/>
      <w:lvlJc w:val="left"/>
      <w:pPr>
        <w:ind w:left="1150" w:hanging="163"/>
      </w:pPr>
      <w:rPr>
        <w:rFonts w:hint="default"/>
        <w:lang w:val="pl-PL" w:eastAsia="en-US" w:bidi="ar-SA"/>
      </w:rPr>
    </w:lvl>
    <w:lvl w:ilvl="2" w:tplc="DFE4D5A8">
      <w:numFmt w:val="bullet"/>
      <w:lvlText w:val="•"/>
      <w:lvlJc w:val="left"/>
      <w:pPr>
        <w:ind w:left="2181" w:hanging="163"/>
      </w:pPr>
      <w:rPr>
        <w:rFonts w:hint="default"/>
        <w:lang w:val="pl-PL" w:eastAsia="en-US" w:bidi="ar-SA"/>
      </w:rPr>
    </w:lvl>
    <w:lvl w:ilvl="3" w:tplc="31CCAEB4">
      <w:numFmt w:val="bullet"/>
      <w:lvlText w:val="•"/>
      <w:lvlJc w:val="left"/>
      <w:pPr>
        <w:ind w:left="3211" w:hanging="163"/>
      </w:pPr>
      <w:rPr>
        <w:rFonts w:hint="default"/>
        <w:lang w:val="pl-PL" w:eastAsia="en-US" w:bidi="ar-SA"/>
      </w:rPr>
    </w:lvl>
    <w:lvl w:ilvl="4" w:tplc="C4E04B98">
      <w:numFmt w:val="bullet"/>
      <w:lvlText w:val="•"/>
      <w:lvlJc w:val="left"/>
      <w:pPr>
        <w:ind w:left="4242" w:hanging="163"/>
      </w:pPr>
      <w:rPr>
        <w:rFonts w:hint="default"/>
        <w:lang w:val="pl-PL" w:eastAsia="en-US" w:bidi="ar-SA"/>
      </w:rPr>
    </w:lvl>
    <w:lvl w:ilvl="5" w:tplc="9CE0EEE4">
      <w:numFmt w:val="bullet"/>
      <w:lvlText w:val="•"/>
      <w:lvlJc w:val="left"/>
      <w:pPr>
        <w:ind w:left="5272" w:hanging="163"/>
      </w:pPr>
      <w:rPr>
        <w:rFonts w:hint="default"/>
        <w:lang w:val="pl-PL" w:eastAsia="en-US" w:bidi="ar-SA"/>
      </w:rPr>
    </w:lvl>
    <w:lvl w:ilvl="6" w:tplc="2E0873CE">
      <w:numFmt w:val="bullet"/>
      <w:lvlText w:val="•"/>
      <w:lvlJc w:val="left"/>
      <w:pPr>
        <w:ind w:left="6303" w:hanging="163"/>
      </w:pPr>
      <w:rPr>
        <w:rFonts w:hint="default"/>
        <w:lang w:val="pl-PL" w:eastAsia="en-US" w:bidi="ar-SA"/>
      </w:rPr>
    </w:lvl>
    <w:lvl w:ilvl="7" w:tplc="38B0405E">
      <w:numFmt w:val="bullet"/>
      <w:lvlText w:val="•"/>
      <w:lvlJc w:val="left"/>
      <w:pPr>
        <w:ind w:left="7333" w:hanging="163"/>
      </w:pPr>
      <w:rPr>
        <w:rFonts w:hint="default"/>
        <w:lang w:val="pl-PL" w:eastAsia="en-US" w:bidi="ar-SA"/>
      </w:rPr>
    </w:lvl>
    <w:lvl w:ilvl="8" w:tplc="CEF28F36">
      <w:numFmt w:val="bullet"/>
      <w:lvlText w:val="•"/>
      <w:lvlJc w:val="left"/>
      <w:pPr>
        <w:ind w:left="8364" w:hanging="163"/>
      </w:pPr>
      <w:rPr>
        <w:rFonts w:hint="default"/>
        <w:lang w:val="pl-PL" w:eastAsia="en-US" w:bidi="ar-SA"/>
      </w:rPr>
    </w:lvl>
  </w:abstractNum>
  <w:abstractNum w:abstractNumId="14" w15:restartNumberingAfterBreak="0">
    <w:nsid w:val="3E48134F"/>
    <w:multiLevelType w:val="hybridMultilevel"/>
    <w:tmpl w:val="CB26FABE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6838088">
    <w:abstractNumId w:val="6"/>
  </w:num>
  <w:num w:numId="2" w16cid:durableId="7560858">
    <w:abstractNumId w:val="9"/>
  </w:num>
  <w:num w:numId="3" w16cid:durableId="688721852">
    <w:abstractNumId w:val="8"/>
  </w:num>
  <w:num w:numId="4" w16cid:durableId="1116951725">
    <w:abstractNumId w:val="0"/>
  </w:num>
  <w:num w:numId="5" w16cid:durableId="86773925">
    <w:abstractNumId w:val="5"/>
  </w:num>
  <w:num w:numId="6" w16cid:durableId="945039564">
    <w:abstractNumId w:val="4"/>
  </w:num>
  <w:num w:numId="7" w16cid:durableId="111755643">
    <w:abstractNumId w:val="21"/>
  </w:num>
  <w:num w:numId="8" w16cid:durableId="827405150">
    <w:abstractNumId w:val="17"/>
  </w:num>
  <w:num w:numId="9" w16cid:durableId="541357552">
    <w:abstractNumId w:val="22"/>
  </w:num>
  <w:num w:numId="10" w16cid:durableId="1679843338">
    <w:abstractNumId w:val="10"/>
  </w:num>
  <w:num w:numId="11" w16cid:durableId="688986878">
    <w:abstractNumId w:val="19"/>
  </w:num>
  <w:num w:numId="12" w16cid:durableId="1800491233">
    <w:abstractNumId w:val="23"/>
  </w:num>
  <w:num w:numId="13" w16cid:durableId="261451886">
    <w:abstractNumId w:val="20"/>
  </w:num>
  <w:num w:numId="14" w16cid:durableId="367216751">
    <w:abstractNumId w:val="25"/>
  </w:num>
  <w:num w:numId="15" w16cid:durableId="1697998049">
    <w:abstractNumId w:val="2"/>
  </w:num>
  <w:num w:numId="16" w16cid:durableId="1682661111">
    <w:abstractNumId w:val="11"/>
  </w:num>
  <w:num w:numId="17" w16cid:durableId="437794795">
    <w:abstractNumId w:val="3"/>
  </w:num>
  <w:num w:numId="18" w16cid:durableId="1496796638">
    <w:abstractNumId w:val="18"/>
  </w:num>
  <w:num w:numId="19" w16cid:durableId="1955167417">
    <w:abstractNumId w:val="12"/>
  </w:num>
  <w:num w:numId="20" w16cid:durableId="959342371">
    <w:abstractNumId w:val="16"/>
  </w:num>
  <w:num w:numId="21" w16cid:durableId="1658798497">
    <w:abstractNumId w:val="24"/>
  </w:num>
  <w:num w:numId="22" w16cid:durableId="1698506675">
    <w:abstractNumId w:val="7"/>
  </w:num>
  <w:num w:numId="23" w16cid:durableId="218175142">
    <w:abstractNumId w:val="1"/>
  </w:num>
  <w:num w:numId="24" w16cid:durableId="2109427314">
    <w:abstractNumId w:val="15"/>
  </w:num>
  <w:num w:numId="25" w16cid:durableId="484511633">
    <w:abstractNumId w:val="13"/>
  </w:num>
  <w:num w:numId="26" w16cid:durableId="1726678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95BC2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600AB3"/>
    <w:rsid w:val="00686B0F"/>
    <w:rsid w:val="006E530C"/>
    <w:rsid w:val="00721212"/>
    <w:rsid w:val="00764E0A"/>
    <w:rsid w:val="007751E7"/>
    <w:rsid w:val="007B74FC"/>
    <w:rsid w:val="007D3E45"/>
    <w:rsid w:val="007F5F05"/>
    <w:rsid w:val="0080392E"/>
    <w:rsid w:val="0081652D"/>
    <w:rsid w:val="00843E8A"/>
    <w:rsid w:val="00882ED1"/>
    <w:rsid w:val="008C1745"/>
    <w:rsid w:val="009230E2"/>
    <w:rsid w:val="009235D8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8C1745"/>
  </w:style>
  <w:style w:type="paragraph" w:styleId="Tekstpodstawowy">
    <w:name w:val="Body Text"/>
    <w:basedOn w:val="Normalny"/>
    <w:link w:val="TekstpodstawowyZnak"/>
    <w:uiPriority w:val="1"/>
    <w:qFormat/>
    <w:rsid w:val="008C174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174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ozimek_kr_formular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ugim.ozim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ugim.ozim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E7383-982B-4A30-A365-D48E7456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UG Ozimek</cp:lastModifiedBy>
  <cp:revision>2</cp:revision>
  <cp:lastPrinted>2023-07-27T08:14:00Z</cp:lastPrinted>
  <dcterms:created xsi:type="dcterms:W3CDTF">2023-07-27T08:15:00Z</dcterms:created>
  <dcterms:modified xsi:type="dcterms:W3CDTF">2023-07-27T08:15:00Z</dcterms:modified>
</cp:coreProperties>
</file>